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7A" w:rsidRDefault="004F74EA">
      <w:pPr>
        <w:shd w:val="clear" w:color="auto" w:fill="FFFFFF"/>
        <w:spacing w:line="274" w:lineRule="exact"/>
        <w:ind w:right="38"/>
        <w:jc w:val="center"/>
      </w:pPr>
      <w:r>
        <w:rPr>
          <w:rFonts w:eastAsia="Times New Roman"/>
          <w:i/>
          <w:iCs/>
          <w:spacing w:val="-4"/>
          <w:sz w:val="26"/>
          <w:szCs w:val="26"/>
        </w:rPr>
        <w:t>АДМИНИСТРАЦИЯ МУНИЦИПАЛЬНОГО ОБРАЗОВАНИЯ ДИГОРСКИЙ РАЙОН,</w:t>
      </w:r>
    </w:p>
    <w:p w:rsidR="00061E7A" w:rsidRDefault="004F74EA">
      <w:pPr>
        <w:shd w:val="clear" w:color="auto" w:fill="FFFFFF"/>
        <w:spacing w:line="274" w:lineRule="exact"/>
        <w:ind w:left="14"/>
        <w:jc w:val="center"/>
      </w:pPr>
      <w:r>
        <w:rPr>
          <w:rFonts w:eastAsia="Times New Roman"/>
          <w:i/>
          <w:iCs/>
          <w:spacing w:val="-4"/>
          <w:sz w:val="26"/>
          <w:szCs w:val="26"/>
        </w:rPr>
        <w:t>РЕСПУБЛИКИ СЕВЕРНАЯ ОСЕТИЯ-АЛАНИЯ</w:t>
      </w:r>
    </w:p>
    <w:p w:rsidR="00061E7A" w:rsidRDefault="004F74EA">
      <w:pPr>
        <w:shd w:val="clear" w:color="auto" w:fill="FFFFFF"/>
        <w:spacing w:line="274" w:lineRule="exact"/>
        <w:ind w:left="14"/>
        <w:jc w:val="center"/>
      </w:pPr>
      <w:r>
        <w:rPr>
          <w:rFonts w:eastAsia="Times New Roman"/>
          <w:i/>
          <w:iCs/>
          <w:spacing w:val="-3"/>
          <w:sz w:val="26"/>
          <w:szCs w:val="26"/>
        </w:rPr>
        <w:t>ГЛАВА АДМИНИСТРАЦИИ МУНИЦИПАЛЬНОГО ОБРАЗОВАНИЯ</w:t>
      </w:r>
    </w:p>
    <w:p w:rsidR="00061E7A" w:rsidRDefault="004F74EA">
      <w:pPr>
        <w:shd w:val="clear" w:color="auto" w:fill="FFFFFF"/>
        <w:spacing w:line="274" w:lineRule="exact"/>
        <w:ind w:right="19"/>
        <w:jc w:val="center"/>
      </w:pPr>
      <w:r>
        <w:rPr>
          <w:rFonts w:eastAsia="Times New Roman"/>
          <w:i/>
          <w:iCs/>
          <w:spacing w:val="-3"/>
          <w:sz w:val="26"/>
          <w:szCs w:val="26"/>
        </w:rPr>
        <w:t>ДИГОРСКИЙ РАЙОН</w:t>
      </w:r>
    </w:p>
    <w:p w:rsidR="00061E7A" w:rsidRDefault="004F74EA">
      <w:pPr>
        <w:shd w:val="clear" w:color="auto" w:fill="FFFFFF"/>
        <w:spacing w:before="509"/>
        <w:ind w:right="14"/>
        <w:jc w:val="center"/>
      </w:pPr>
      <w:r>
        <w:rPr>
          <w:rFonts w:eastAsia="Times New Roman"/>
          <w:i/>
          <w:iCs/>
          <w:spacing w:val="-3"/>
          <w:sz w:val="26"/>
          <w:szCs w:val="26"/>
        </w:rPr>
        <w:t>ПОСТАНОВЛЕНИЕ</w:t>
      </w:r>
    </w:p>
    <w:p w:rsidR="00061E7A" w:rsidRDefault="004F74EA">
      <w:pPr>
        <w:shd w:val="clear" w:color="auto" w:fill="FFFFFF"/>
        <w:tabs>
          <w:tab w:val="left" w:pos="4411"/>
          <w:tab w:val="left" w:pos="7642"/>
        </w:tabs>
        <w:spacing w:before="240"/>
      </w:pPr>
      <w:r>
        <w:rPr>
          <w:rFonts w:eastAsia="Times New Roman"/>
          <w:i/>
          <w:iCs/>
          <w:sz w:val="26"/>
          <w:szCs w:val="26"/>
        </w:rPr>
        <w:t>от</w:t>
      </w:r>
      <w:r>
        <w:rPr>
          <w:rFonts w:eastAsia="Times New Roman"/>
          <w:i/>
          <w:iCs/>
          <w:sz w:val="26"/>
          <w:szCs w:val="26"/>
          <w:u w:val="single"/>
        </w:rPr>
        <w:t>« 16  »  02</w:t>
      </w:r>
      <w:r w:rsidRPr="004F74EA">
        <w:rPr>
          <w:rFonts w:eastAsia="Times New Roman"/>
          <w:i/>
          <w:iCs/>
          <w:sz w:val="26"/>
          <w:szCs w:val="26"/>
        </w:rPr>
        <w:t xml:space="preserve">  </w:t>
      </w:r>
      <w:r>
        <w:rPr>
          <w:rFonts w:eastAsia="Times New Roman"/>
          <w:i/>
          <w:iCs/>
          <w:sz w:val="26"/>
          <w:szCs w:val="26"/>
        </w:rPr>
        <w:t>2010г.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 w:rsidRPr="004F74EA">
        <w:rPr>
          <w:rFonts w:eastAsia="Times New Roman"/>
          <w:i/>
          <w:iCs/>
          <w:spacing w:val="-9"/>
          <w:sz w:val="26"/>
          <w:szCs w:val="26"/>
        </w:rPr>
        <w:t>№</w:t>
      </w:r>
      <w:r>
        <w:rPr>
          <w:rFonts w:eastAsia="Times New Roman"/>
          <w:i/>
          <w:iCs/>
          <w:spacing w:val="-9"/>
          <w:sz w:val="26"/>
          <w:szCs w:val="26"/>
        </w:rPr>
        <w:t xml:space="preserve"> 45</w:t>
      </w:r>
      <w:r w:rsidRPr="004F74EA"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6"/>
          <w:sz w:val="26"/>
          <w:szCs w:val="26"/>
        </w:rPr>
        <w:t>г</w:t>
      </w:r>
      <w:proofErr w:type="gramStart"/>
      <w:r>
        <w:rPr>
          <w:rFonts w:eastAsia="Times New Roman"/>
          <w:i/>
          <w:iCs/>
          <w:spacing w:val="-6"/>
          <w:sz w:val="26"/>
          <w:szCs w:val="26"/>
        </w:rPr>
        <w:t>.Д</w:t>
      </w:r>
      <w:proofErr w:type="gramEnd"/>
      <w:r>
        <w:rPr>
          <w:rFonts w:eastAsia="Times New Roman"/>
          <w:i/>
          <w:iCs/>
          <w:spacing w:val="-6"/>
          <w:sz w:val="26"/>
          <w:szCs w:val="26"/>
        </w:rPr>
        <w:t>игора</w:t>
      </w:r>
    </w:p>
    <w:p w:rsidR="00061E7A" w:rsidRDefault="004F74EA">
      <w:pPr>
        <w:shd w:val="clear" w:color="auto" w:fill="FFFFFF"/>
        <w:spacing w:before="542" w:line="312" w:lineRule="exact"/>
        <w:ind w:left="10" w:right="3110"/>
      </w:pP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 xml:space="preserve">О создании комиссии по бронированию граждан, </w:t>
      </w:r>
      <w:r>
        <w:rPr>
          <w:rFonts w:eastAsia="Times New Roman"/>
          <w:b/>
          <w:bCs/>
          <w:sz w:val="28"/>
          <w:szCs w:val="28"/>
        </w:rPr>
        <w:t xml:space="preserve">пребывающих в запасе, по муниципальному образования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район.</w:t>
      </w:r>
      <w:proofErr w:type="gramEnd"/>
    </w:p>
    <w:p w:rsidR="00061E7A" w:rsidRDefault="004F74EA">
      <w:pPr>
        <w:shd w:val="clear" w:color="auto" w:fill="FFFFFF"/>
        <w:spacing w:before="322" w:line="317" w:lineRule="exact"/>
        <w:ind w:firstLine="715"/>
        <w:jc w:val="both"/>
      </w:pPr>
      <w:r>
        <w:rPr>
          <w:rFonts w:eastAsia="Times New Roman"/>
          <w:spacing w:val="-1"/>
          <w:sz w:val="28"/>
          <w:szCs w:val="28"/>
        </w:rPr>
        <w:t xml:space="preserve">В соответствии с Конституцией Российской Федерации, Конституцией </w:t>
      </w:r>
      <w:r>
        <w:rPr>
          <w:rFonts w:eastAsia="Times New Roman"/>
          <w:sz w:val="28"/>
          <w:szCs w:val="28"/>
        </w:rPr>
        <w:t xml:space="preserve">Республики северная Осетия - Алания, Федеральными законами «О мобилизационной подготовке и мобилизации в Российской Федерации «Об </w:t>
      </w:r>
      <w:r>
        <w:rPr>
          <w:rFonts w:eastAsia="Times New Roman"/>
          <w:spacing w:val="-1"/>
          <w:sz w:val="28"/>
          <w:szCs w:val="28"/>
        </w:rPr>
        <w:t xml:space="preserve">обороне». </w:t>
      </w:r>
      <w:proofErr w:type="gramStart"/>
      <w:r>
        <w:rPr>
          <w:rFonts w:eastAsia="Times New Roman"/>
          <w:spacing w:val="-1"/>
          <w:sz w:val="28"/>
          <w:szCs w:val="28"/>
        </w:rPr>
        <w:t xml:space="preserve">Законом Российской Федерации «О воинской обязанности военной </w:t>
      </w:r>
      <w:r>
        <w:rPr>
          <w:rFonts w:eastAsia="Times New Roman"/>
          <w:sz w:val="28"/>
          <w:szCs w:val="28"/>
        </w:rPr>
        <w:t>службе», Указом Президента Российской Федерации от 14.08.1999 года №89 «Об организации работы по бронированию граждан Российской Федерации, пребывающих в запасе Вооруженных Сил Российской Федерации, федеральных органов исполнительной власти, имеющих запас и работающих в органах государственной власти, органах муниципального образования и организациях», Постановлением Правительства РФ от 02.12.1999 года №924 «Об утверждении Положения о Межведомственной</w:t>
      </w:r>
      <w:proofErr w:type="gramEnd"/>
      <w:r>
        <w:rPr>
          <w:rFonts w:eastAsia="Times New Roman"/>
          <w:sz w:val="28"/>
          <w:szCs w:val="28"/>
        </w:rPr>
        <w:t xml:space="preserve"> комиссии по вопросам бронирования граждан Российской Федерации, пребывающих в запасе Вооруженных Сил Российской Федерации, федеральных органов исполнительной власти, органов местного самоуправления и организациях», в целях осуществления надежной работы по бронированию граждан, пребывающих в запасе, и организации мобилизационной работы в муниципальном образовании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061E7A" w:rsidRDefault="004F74EA">
      <w:pPr>
        <w:shd w:val="clear" w:color="auto" w:fill="FFFFFF"/>
        <w:spacing w:before="312"/>
        <w:ind w:right="24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ПОСТАНОВЛЯЮ:</w:t>
      </w:r>
    </w:p>
    <w:p w:rsidR="004F74EA" w:rsidRDefault="004F74EA" w:rsidP="004F74EA">
      <w:pPr>
        <w:shd w:val="clear" w:color="auto" w:fill="FFFFFF"/>
        <w:spacing w:before="307" w:line="317" w:lineRule="exact"/>
        <w:ind w:left="365"/>
        <w:rPr>
          <w:rFonts w:eastAsia="Times New Roman"/>
          <w:spacing w:val="-1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Создать комиссию по бронированию граждан, пребывающих в запасе, по  муниципальному  образованию 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 район  в   следующем составе: Председатель комиссии - </w:t>
      </w:r>
      <w:proofErr w:type="spellStart"/>
      <w:r>
        <w:rPr>
          <w:rFonts w:eastAsia="Times New Roman"/>
          <w:sz w:val="28"/>
          <w:szCs w:val="28"/>
        </w:rPr>
        <w:t>Гергиев</w:t>
      </w:r>
      <w:proofErr w:type="spellEnd"/>
      <w:r>
        <w:rPr>
          <w:rFonts w:eastAsia="Times New Roman"/>
          <w:sz w:val="28"/>
          <w:szCs w:val="28"/>
        </w:rPr>
        <w:t xml:space="preserve"> Анатолий </w:t>
      </w:r>
      <w:proofErr w:type="spellStart"/>
      <w:r>
        <w:rPr>
          <w:rFonts w:eastAsia="Times New Roman"/>
          <w:sz w:val="28"/>
          <w:szCs w:val="28"/>
        </w:rPr>
        <w:t>Габуцович</w:t>
      </w:r>
      <w:proofErr w:type="spellEnd"/>
      <w:r>
        <w:rPr>
          <w:rFonts w:eastAsia="Times New Roman"/>
          <w:sz w:val="28"/>
          <w:szCs w:val="28"/>
        </w:rPr>
        <w:t xml:space="preserve"> – заместитель</w:t>
      </w:r>
      <w:r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Главы администрации муниципального </w:t>
      </w:r>
      <w:r>
        <w:rPr>
          <w:rFonts w:eastAsia="Times New Roman"/>
          <w:spacing w:val="-1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район;</w:t>
      </w:r>
    </w:p>
    <w:p w:rsidR="001E4AA0" w:rsidRDefault="001E4AA0" w:rsidP="004F74EA">
      <w:pPr>
        <w:shd w:val="clear" w:color="auto" w:fill="FFFFFF"/>
        <w:spacing w:before="307" w:line="317" w:lineRule="exact"/>
        <w:ind w:left="365"/>
        <w:rPr>
          <w:rFonts w:eastAsia="Times New Roman"/>
          <w:spacing w:val="-1"/>
          <w:sz w:val="28"/>
          <w:szCs w:val="28"/>
        </w:rPr>
      </w:pPr>
    </w:p>
    <w:p w:rsidR="001E4AA0" w:rsidRDefault="001E4AA0" w:rsidP="004F74EA">
      <w:pPr>
        <w:shd w:val="clear" w:color="auto" w:fill="FFFFFF"/>
        <w:spacing w:before="307" w:line="317" w:lineRule="exact"/>
        <w:ind w:left="365"/>
        <w:rPr>
          <w:rFonts w:eastAsia="Times New Roman"/>
          <w:spacing w:val="-1"/>
          <w:sz w:val="28"/>
          <w:szCs w:val="28"/>
        </w:rPr>
      </w:pPr>
    </w:p>
    <w:p w:rsidR="001E4AA0" w:rsidRDefault="001E4AA0" w:rsidP="004F74EA">
      <w:pPr>
        <w:shd w:val="clear" w:color="auto" w:fill="FFFFFF"/>
        <w:spacing w:before="307" w:line="317" w:lineRule="exact"/>
        <w:ind w:left="365"/>
        <w:rPr>
          <w:rFonts w:eastAsia="Times New Roman"/>
          <w:spacing w:val="-1"/>
          <w:sz w:val="28"/>
          <w:szCs w:val="28"/>
        </w:rPr>
      </w:pPr>
    </w:p>
    <w:p w:rsidR="001E4AA0" w:rsidRDefault="001E4AA0" w:rsidP="004F74EA">
      <w:pPr>
        <w:shd w:val="clear" w:color="auto" w:fill="FFFFFF"/>
        <w:spacing w:before="307" w:line="317" w:lineRule="exact"/>
        <w:ind w:left="365"/>
        <w:rPr>
          <w:rFonts w:eastAsia="Times New Roman"/>
          <w:spacing w:val="-1"/>
          <w:sz w:val="28"/>
          <w:szCs w:val="28"/>
        </w:rPr>
      </w:pPr>
    </w:p>
    <w:p w:rsidR="001E4AA0" w:rsidRDefault="001E4AA0" w:rsidP="001E4AA0">
      <w:pPr>
        <w:shd w:val="clear" w:color="auto" w:fill="FFFFFF"/>
        <w:spacing w:line="322" w:lineRule="exact"/>
        <w:ind w:left="274"/>
      </w:pPr>
      <w:r>
        <w:rPr>
          <w:noProof/>
        </w:rPr>
        <w:lastRenderedPageBreak/>
        <w:pict>
          <v:line id="_x0000_s1026" style="position:absolute;left:0;text-align:left;z-index:251660288;mso-position-horizontal-relative:margin" from="512.65pt,34.8pt" to="512.65pt,61.7pt" o:allowincell="f" strokeweight=".25pt">
            <w10:wrap anchorx="margin"/>
          </v:line>
        </w:pict>
      </w:r>
      <w:r>
        <w:rPr>
          <w:rFonts w:eastAsia="Times New Roman"/>
          <w:sz w:val="28"/>
          <w:szCs w:val="28"/>
        </w:rPr>
        <w:t xml:space="preserve">Заместитель председателя - </w:t>
      </w:r>
      <w:proofErr w:type="spellStart"/>
      <w:r>
        <w:rPr>
          <w:rFonts w:eastAsia="Times New Roman"/>
          <w:sz w:val="28"/>
          <w:szCs w:val="28"/>
        </w:rPr>
        <w:t>Тилик</w:t>
      </w:r>
      <w:proofErr w:type="spellEnd"/>
      <w:r>
        <w:rPr>
          <w:rFonts w:eastAsia="Times New Roman"/>
          <w:sz w:val="28"/>
          <w:szCs w:val="28"/>
        </w:rPr>
        <w:t xml:space="preserve"> Александр Николаевич - начальник</w:t>
      </w:r>
    </w:p>
    <w:p w:rsidR="001E4AA0" w:rsidRDefault="001E4AA0" w:rsidP="001E4AA0">
      <w:pPr>
        <w:shd w:val="clear" w:color="auto" w:fill="FFFFFF"/>
        <w:spacing w:after="326" w:line="322" w:lineRule="exact"/>
        <w:ind w:left="3701"/>
      </w:pPr>
      <w:r>
        <w:rPr>
          <w:rFonts w:eastAsia="Times New Roman"/>
          <w:spacing w:val="-2"/>
          <w:sz w:val="28"/>
          <w:szCs w:val="28"/>
        </w:rPr>
        <w:t xml:space="preserve">отдела военного комиссариата </w:t>
      </w:r>
      <w:proofErr w:type="spellStart"/>
      <w:r>
        <w:rPr>
          <w:rFonts w:eastAsia="Times New Roman"/>
          <w:spacing w:val="-2"/>
          <w:sz w:val="28"/>
          <w:szCs w:val="28"/>
        </w:rPr>
        <w:t>РСО-Алания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 </w:t>
      </w:r>
      <w:proofErr w:type="spellStart"/>
      <w:r>
        <w:rPr>
          <w:rFonts w:eastAsia="Times New Roman"/>
          <w:sz w:val="28"/>
          <w:szCs w:val="28"/>
        </w:rPr>
        <w:t>Ирафскому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Дигорскому</w:t>
      </w:r>
      <w:proofErr w:type="spellEnd"/>
      <w:r>
        <w:rPr>
          <w:rFonts w:eastAsia="Times New Roman"/>
          <w:sz w:val="28"/>
          <w:szCs w:val="28"/>
        </w:rPr>
        <w:t xml:space="preserve"> районам;</w:t>
      </w:r>
    </w:p>
    <w:p w:rsidR="001E4AA0" w:rsidRDefault="001E4AA0" w:rsidP="001E4AA0">
      <w:pPr>
        <w:shd w:val="clear" w:color="auto" w:fill="FFFFFF"/>
        <w:spacing w:after="326" w:line="322" w:lineRule="exact"/>
        <w:ind w:left="3701"/>
        <w:sectPr w:rsidR="001E4AA0">
          <w:type w:val="continuous"/>
          <w:pgSz w:w="11909" w:h="16834"/>
          <w:pgMar w:top="1440" w:right="2271" w:bottom="720" w:left="360" w:header="720" w:footer="720" w:gutter="0"/>
          <w:cols w:space="60"/>
          <w:noEndnote/>
        </w:sectPr>
      </w:pPr>
    </w:p>
    <w:p w:rsidR="001E4AA0" w:rsidRDefault="001E4AA0" w:rsidP="001E4AA0">
      <w:pPr>
        <w:shd w:val="clear" w:color="auto" w:fill="FFFFFF"/>
        <w:spacing w:before="5"/>
      </w:pPr>
      <w:r>
        <w:rPr>
          <w:rFonts w:eastAsia="Times New Roman"/>
          <w:spacing w:val="-1"/>
          <w:sz w:val="28"/>
          <w:szCs w:val="28"/>
        </w:rPr>
        <w:lastRenderedPageBreak/>
        <w:t>Секретарь комиссии</w:t>
      </w:r>
    </w:p>
    <w:p w:rsidR="001E4AA0" w:rsidRDefault="001E4AA0" w:rsidP="001E4AA0">
      <w:pPr>
        <w:shd w:val="clear" w:color="auto" w:fill="FFFFFF"/>
        <w:spacing w:line="317" w:lineRule="exact"/>
      </w:pPr>
      <w:r>
        <w:br w:type="column"/>
      </w:r>
      <w:proofErr w:type="spellStart"/>
      <w:r>
        <w:rPr>
          <w:rFonts w:eastAsia="Times New Roman"/>
          <w:sz w:val="28"/>
          <w:szCs w:val="28"/>
        </w:rPr>
        <w:lastRenderedPageBreak/>
        <w:t>Хачиров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Заур</w:t>
      </w:r>
      <w:proofErr w:type="spellEnd"/>
      <w:r>
        <w:rPr>
          <w:rFonts w:eastAsia="Times New Roman"/>
          <w:sz w:val="28"/>
          <w:szCs w:val="28"/>
        </w:rPr>
        <w:t xml:space="preserve"> Алексеевич - заместитель начальника отдела мобилизационной </w:t>
      </w:r>
      <w:r>
        <w:rPr>
          <w:rFonts w:eastAsia="Times New Roman"/>
          <w:spacing w:val="-2"/>
          <w:sz w:val="28"/>
          <w:szCs w:val="28"/>
        </w:rPr>
        <w:t xml:space="preserve">подготовки и мобилизации муниципального </w:t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1E4AA0" w:rsidRDefault="001E4AA0" w:rsidP="001E4AA0">
      <w:pPr>
        <w:shd w:val="clear" w:color="auto" w:fill="FFFFFF"/>
        <w:spacing w:line="317" w:lineRule="exact"/>
        <w:sectPr w:rsidR="001E4AA0">
          <w:type w:val="continuous"/>
          <w:pgSz w:w="11909" w:h="16834"/>
          <w:pgMar w:top="1440" w:right="2535" w:bottom="720" w:left="638" w:header="720" w:footer="720" w:gutter="0"/>
          <w:cols w:num="2" w:space="720" w:equalWidth="0">
            <w:col w:w="2457" w:space="960"/>
            <w:col w:w="5318"/>
          </w:cols>
          <w:noEndnote/>
        </w:sectPr>
      </w:pPr>
    </w:p>
    <w:p w:rsidR="001E4AA0" w:rsidRDefault="001E4AA0" w:rsidP="001E4AA0">
      <w:pPr>
        <w:spacing w:before="322" w:line="1" w:lineRule="exact"/>
        <w:rPr>
          <w:sz w:val="2"/>
          <w:szCs w:val="2"/>
        </w:rPr>
      </w:pPr>
    </w:p>
    <w:p w:rsidR="001E4AA0" w:rsidRDefault="001E4AA0" w:rsidP="001E4AA0">
      <w:pPr>
        <w:shd w:val="clear" w:color="auto" w:fill="FFFFFF"/>
        <w:spacing w:line="317" w:lineRule="exact"/>
        <w:sectPr w:rsidR="001E4AA0">
          <w:type w:val="continuous"/>
          <w:pgSz w:w="11909" w:h="16834"/>
          <w:pgMar w:top="1440" w:right="2516" w:bottom="720" w:left="628" w:header="720" w:footer="720" w:gutter="0"/>
          <w:cols w:space="60"/>
          <w:noEndnote/>
        </w:sectPr>
      </w:pPr>
    </w:p>
    <w:p w:rsidR="001E4AA0" w:rsidRDefault="001E4AA0" w:rsidP="001E4AA0">
      <w:pPr>
        <w:shd w:val="clear" w:color="auto" w:fill="FFFFFF"/>
        <w:spacing w:line="317" w:lineRule="exact"/>
      </w:pPr>
      <w:r>
        <w:rPr>
          <w:noProof/>
        </w:rPr>
        <w:lastRenderedPageBreak/>
        <w:pict>
          <v:line id="_x0000_s1027" style="position:absolute;z-index:251661312;mso-position-horizontal-relative:margin" from="497.75pt,85.7pt" to="497.75pt,126.25pt" o:allowincell="f" strokeweight=".25pt">
            <w10:wrap anchorx="margin"/>
          </v:line>
        </w:pict>
      </w:r>
      <w:r>
        <w:rPr>
          <w:rFonts w:eastAsia="Times New Roman"/>
          <w:sz w:val="28"/>
          <w:szCs w:val="28"/>
        </w:rPr>
        <w:t>Члены комиссии:</w:t>
      </w:r>
    </w:p>
    <w:p w:rsidR="001E4AA0" w:rsidRDefault="001E4AA0" w:rsidP="001E4AA0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17" w:lineRule="exact"/>
        <w:ind w:left="355" w:hanging="336"/>
        <w:rPr>
          <w:spacing w:val="-21"/>
          <w:sz w:val="28"/>
          <w:szCs w:val="28"/>
        </w:rPr>
      </w:pPr>
      <w:proofErr w:type="spellStart"/>
      <w:r>
        <w:rPr>
          <w:rFonts w:eastAsia="Times New Roman"/>
          <w:spacing w:val="-2"/>
          <w:sz w:val="28"/>
          <w:szCs w:val="28"/>
        </w:rPr>
        <w:t>Текоев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Владимир </w:t>
      </w:r>
      <w:r>
        <w:rPr>
          <w:rFonts w:eastAsia="Times New Roman"/>
          <w:sz w:val="28"/>
          <w:szCs w:val="28"/>
        </w:rPr>
        <w:t>Магометович</w:t>
      </w:r>
    </w:p>
    <w:p w:rsidR="001E4AA0" w:rsidRDefault="001E4AA0" w:rsidP="001E4AA0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17" w:lineRule="exact"/>
        <w:ind w:left="355" w:hanging="336"/>
        <w:rPr>
          <w:spacing w:val="-10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Сабанов Тимофей </w:t>
      </w:r>
      <w:proofErr w:type="spellStart"/>
      <w:r>
        <w:rPr>
          <w:rFonts w:eastAsia="Times New Roman"/>
          <w:sz w:val="28"/>
          <w:szCs w:val="28"/>
        </w:rPr>
        <w:t>Бесланович</w:t>
      </w:r>
      <w:proofErr w:type="spellEnd"/>
    </w:p>
    <w:p w:rsidR="001E4AA0" w:rsidRDefault="001E4AA0" w:rsidP="001E4AA0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17" w:lineRule="exact"/>
        <w:ind w:left="355" w:hanging="336"/>
        <w:rPr>
          <w:spacing w:val="-12"/>
          <w:sz w:val="28"/>
          <w:szCs w:val="28"/>
        </w:rPr>
      </w:pPr>
      <w:proofErr w:type="spellStart"/>
      <w:r>
        <w:rPr>
          <w:rFonts w:eastAsia="Times New Roman"/>
          <w:spacing w:val="-2"/>
          <w:sz w:val="28"/>
          <w:szCs w:val="28"/>
        </w:rPr>
        <w:t>Тамаев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2"/>
          <w:sz w:val="28"/>
          <w:szCs w:val="28"/>
        </w:rPr>
        <w:t>Таймураз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Тамбиевич</w:t>
      </w:r>
      <w:proofErr w:type="spellEnd"/>
    </w:p>
    <w:p w:rsidR="001E4AA0" w:rsidRDefault="001E4AA0" w:rsidP="001E4AA0">
      <w:pPr>
        <w:rPr>
          <w:sz w:val="2"/>
          <w:szCs w:val="2"/>
        </w:rPr>
      </w:pPr>
      <w:r>
        <w:rPr>
          <w:spacing w:val="-12"/>
          <w:sz w:val="28"/>
          <w:szCs w:val="28"/>
        </w:rPr>
        <w:br w:type="column"/>
      </w:r>
    </w:p>
    <w:p w:rsidR="001E4AA0" w:rsidRDefault="001E4AA0" w:rsidP="001E4AA0">
      <w:pPr>
        <w:numPr>
          <w:ilvl w:val="0"/>
          <w:numId w:val="2"/>
        </w:numPr>
        <w:shd w:val="clear" w:color="auto" w:fill="FFFFFF"/>
        <w:tabs>
          <w:tab w:val="left" w:pos="230"/>
        </w:tabs>
        <w:spacing w:before="302" w:line="317" w:lineRule="exact"/>
        <w:ind w:left="230" w:hanging="20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главврач МУЗ «</w:t>
      </w:r>
      <w:proofErr w:type="spellStart"/>
      <w:r>
        <w:rPr>
          <w:rFonts w:eastAsia="Times New Roman"/>
          <w:spacing w:val="-2"/>
          <w:sz w:val="28"/>
          <w:szCs w:val="28"/>
        </w:rPr>
        <w:t>Дигорская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центральная </w:t>
      </w:r>
      <w:r>
        <w:rPr>
          <w:rFonts w:eastAsia="Times New Roman"/>
          <w:sz w:val="28"/>
          <w:szCs w:val="28"/>
        </w:rPr>
        <w:t>районная больница»;</w:t>
      </w:r>
    </w:p>
    <w:p w:rsidR="001E4AA0" w:rsidRDefault="001E4AA0" w:rsidP="001E4AA0">
      <w:pPr>
        <w:numPr>
          <w:ilvl w:val="0"/>
          <w:numId w:val="2"/>
        </w:numPr>
        <w:shd w:val="clear" w:color="auto" w:fill="FFFFFF"/>
        <w:tabs>
          <w:tab w:val="left" w:pos="230"/>
        </w:tabs>
        <w:spacing w:line="317" w:lineRule="exact"/>
        <w:ind w:left="230" w:hanging="20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начальник Управления сельского хозяйства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района;</w:t>
      </w:r>
    </w:p>
    <w:p w:rsidR="001E4AA0" w:rsidRDefault="001E4AA0" w:rsidP="001E4AA0">
      <w:pPr>
        <w:shd w:val="clear" w:color="auto" w:fill="FFFFFF"/>
        <w:tabs>
          <w:tab w:val="left" w:pos="149"/>
        </w:tabs>
        <w:spacing w:line="317" w:lineRule="exact"/>
        <w:ind w:left="149" w:hanging="14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 xml:space="preserve">директор ООО «Фабрика </w:t>
      </w:r>
      <w:proofErr w:type="spellStart"/>
      <w:r>
        <w:rPr>
          <w:rFonts w:eastAsia="Times New Roman"/>
          <w:spacing w:val="-2"/>
          <w:sz w:val="28"/>
          <w:szCs w:val="28"/>
        </w:rPr>
        <w:t>гофрокартоннои</w:t>
      </w:r>
      <w:proofErr w:type="spellEnd"/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тары».</w:t>
      </w:r>
    </w:p>
    <w:p w:rsidR="001E4AA0" w:rsidRDefault="001E4AA0" w:rsidP="001E4AA0">
      <w:pPr>
        <w:shd w:val="clear" w:color="auto" w:fill="FFFFFF"/>
        <w:tabs>
          <w:tab w:val="left" w:pos="149"/>
        </w:tabs>
        <w:spacing w:line="317" w:lineRule="exact"/>
        <w:ind w:left="149" w:hanging="149"/>
        <w:sectPr w:rsidR="001E4AA0">
          <w:type w:val="continuous"/>
          <w:pgSz w:w="11909" w:h="16834"/>
          <w:pgMar w:top="1440" w:right="2516" w:bottom="720" w:left="628" w:header="720" w:footer="720" w:gutter="0"/>
          <w:cols w:num="2" w:space="720" w:equalWidth="0">
            <w:col w:w="2548" w:space="725"/>
            <w:col w:w="5491"/>
          </w:cols>
          <w:noEndnote/>
        </w:sectPr>
      </w:pPr>
    </w:p>
    <w:p w:rsidR="001E4AA0" w:rsidRDefault="001E4AA0" w:rsidP="001E4AA0">
      <w:pPr>
        <w:shd w:val="clear" w:color="auto" w:fill="FFFFFF"/>
        <w:spacing w:before="322" w:line="317" w:lineRule="exact"/>
        <w:ind w:left="725" w:hanging="696"/>
        <w:jc w:val="both"/>
      </w:pPr>
      <w:r>
        <w:rPr>
          <w:sz w:val="28"/>
          <w:szCs w:val="28"/>
        </w:rPr>
        <w:lastRenderedPageBreak/>
        <w:t xml:space="preserve">1.1. </w:t>
      </w:r>
      <w:r>
        <w:rPr>
          <w:rFonts w:eastAsia="Times New Roman"/>
          <w:sz w:val="28"/>
          <w:szCs w:val="28"/>
        </w:rPr>
        <w:t xml:space="preserve">Постановление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от 23.11.1999г. №355 «О создании комиссии по бронированию военнообязанных, пребывающих в запасе, по </w:t>
      </w:r>
      <w:proofErr w:type="spellStart"/>
      <w:r>
        <w:rPr>
          <w:rFonts w:eastAsia="Times New Roman"/>
          <w:sz w:val="28"/>
          <w:szCs w:val="28"/>
        </w:rPr>
        <w:t>Дигорскому</w:t>
      </w:r>
      <w:proofErr w:type="spellEnd"/>
      <w:r>
        <w:rPr>
          <w:rFonts w:eastAsia="Times New Roman"/>
          <w:sz w:val="28"/>
          <w:szCs w:val="28"/>
        </w:rPr>
        <w:t xml:space="preserve"> району» считать утратившим силу.</w:t>
      </w:r>
    </w:p>
    <w:p w:rsidR="001E4AA0" w:rsidRDefault="001E4AA0" w:rsidP="001E4AA0">
      <w:pPr>
        <w:shd w:val="clear" w:color="auto" w:fill="FFFFFF"/>
        <w:spacing w:after="2083" w:line="317" w:lineRule="exact"/>
      </w:pPr>
      <w:r>
        <w:rPr>
          <w:sz w:val="28"/>
          <w:szCs w:val="28"/>
        </w:rPr>
        <w:t xml:space="preserve">1.1.1.   </w:t>
      </w:r>
      <w:r>
        <w:rPr>
          <w:rFonts w:eastAsia="Times New Roman"/>
          <w:sz w:val="28"/>
          <w:szCs w:val="28"/>
        </w:rPr>
        <w:t xml:space="preserve">Утвердить   положение   о   </w:t>
      </w:r>
      <w:proofErr w:type="spellStart"/>
      <w:r>
        <w:rPr>
          <w:rFonts w:eastAsia="Times New Roman"/>
          <w:sz w:val="28"/>
          <w:szCs w:val="28"/>
        </w:rPr>
        <w:t>Дигорской</w:t>
      </w:r>
      <w:proofErr w:type="spellEnd"/>
      <w:r>
        <w:rPr>
          <w:rFonts w:eastAsia="Times New Roman"/>
          <w:sz w:val="28"/>
          <w:szCs w:val="28"/>
        </w:rPr>
        <w:t xml:space="preserve">   районной   комиссии   по</w:t>
      </w:r>
      <w:r w:rsidRPr="00594A3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бронированию граждан, пребывающих в запасе (Приложение №1</w:t>
      </w:r>
      <w:proofErr w:type="gramStart"/>
      <w:r w:rsidRPr="00594A35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)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С</w:t>
      </w:r>
      <w:r w:rsidRPr="00594A3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постановлением</w:t>
      </w:r>
      <w:r w:rsidRPr="00594A3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ознакомить членов комиссии под роспись. Членам комиссии в работе руководствоваться нормативно - правовыми актами по бронированию граждан, пребывающих в запасе и положением о районной комиссии.</w:t>
      </w:r>
    </w:p>
    <w:p w:rsidR="001E4AA0" w:rsidRDefault="001E4AA0" w:rsidP="001E4AA0">
      <w:pPr>
        <w:shd w:val="clear" w:color="auto" w:fill="FFFFFF"/>
        <w:spacing w:after="2083" w:line="317" w:lineRule="exact"/>
        <w:sectPr w:rsidR="001E4AA0">
          <w:type w:val="continuous"/>
          <w:pgSz w:w="11909" w:h="16834"/>
          <w:pgMar w:top="1440" w:right="2271" w:bottom="720" w:left="643" w:header="720" w:footer="720" w:gutter="0"/>
          <w:cols w:space="60"/>
          <w:noEndnote/>
        </w:sectPr>
      </w:pPr>
    </w:p>
    <w:p w:rsidR="001E4AA0" w:rsidRDefault="001E4AA0" w:rsidP="001E4AA0">
      <w:pPr>
        <w:framePr w:h="1690" w:hSpace="38" w:wrap="notBeside" w:vAnchor="text" w:hAnchor="margin" w:x="3918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43685" cy="10750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AA0" w:rsidRDefault="001E4AA0" w:rsidP="001E4AA0">
      <w:pPr>
        <w:shd w:val="clear" w:color="auto" w:fill="FFFFFF"/>
        <w:spacing w:line="317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И.о. Главы администрации </w:t>
      </w:r>
    </w:p>
    <w:p w:rsidR="001E4AA0" w:rsidRDefault="001E4AA0" w:rsidP="001E4AA0">
      <w:pPr>
        <w:shd w:val="clear" w:color="auto" w:fill="FFFFFF"/>
        <w:spacing w:line="317" w:lineRule="exact"/>
        <w:ind w:left="5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муниципального образования </w:t>
      </w:r>
    </w:p>
    <w:p w:rsidR="001E4AA0" w:rsidRDefault="001E4AA0" w:rsidP="001E4AA0">
      <w:pPr>
        <w:shd w:val="clear" w:color="auto" w:fill="FFFFFF"/>
        <w:spacing w:line="317" w:lineRule="exact"/>
        <w:ind w:left="5"/>
      </w:pP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  <w:r>
        <w:t xml:space="preserve">                                                         </w:t>
      </w:r>
      <w:r>
        <w:rPr>
          <w:rFonts w:eastAsia="Times New Roman"/>
          <w:spacing w:val="-2"/>
          <w:sz w:val="28"/>
          <w:szCs w:val="28"/>
        </w:rPr>
        <w:t xml:space="preserve">К.В. </w:t>
      </w:r>
      <w:proofErr w:type="spellStart"/>
      <w:r>
        <w:rPr>
          <w:rFonts w:eastAsia="Times New Roman"/>
          <w:spacing w:val="-2"/>
          <w:sz w:val="28"/>
          <w:szCs w:val="28"/>
        </w:rPr>
        <w:t>Марзоев</w:t>
      </w:r>
      <w:proofErr w:type="spellEnd"/>
      <w:r>
        <w:rPr>
          <w:rFonts w:eastAsia="Times New Roman"/>
          <w:spacing w:val="-2"/>
          <w:sz w:val="28"/>
          <w:szCs w:val="28"/>
        </w:rPr>
        <w:t>.</w:t>
      </w:r>
    </w:p>
    <w:p w:rsidR="001E4AA0" w:rsidRDefault="001E4AA0" w:rsidP="004F74EA">
      <w:pPr>
        <w:shd w:val="clear" w:color="auto" w:fill="FFFFFF"/>
        <w:spacing w:before="307" w:line="317" w:lineRule="exact"/>
        <w:ind w:left="365"/>
      </w:pPr>
    </w:p>
    <w:sectPr w:rsidR="001E4AA0" w:rsidSect="00061E7A">
      <w:type w:val="continuous"/>
      <w:pgSz w:w="11909" w:h="16834"/>
      <w:pgMar w:top="1440" w:right="1598" w:bottom="720" w:left="93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C4B0B6"/>
    <w:lvl w:ilvl="0">
      <w:numFmt w:val="bullet"/>
      <w:lvlText w:val="*"/>
      <w:lvlJc w:val="left"/>
    </w:lvl>
  </w:abstractNum>
  <w:abstractNum w:abstractNumId="1">
    <w:nsid w:val="17EA2001"/>
    <w:multiLevelType w:val="singleLevel"/>
    <w:tmpl w:val="EDD49BCE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F74EA"/>
    <w:rsid w:val="00061E7A"/>
    <w:rsid w:val="001E4AA0"/>
    <w:rsid w:val="004F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E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A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A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2539</Characters>
  <Application>Microsoft Office Word</Application>
  <DocSecurity>0</DocSecurity>
  <Lines>21</Lines>
  <Paragraphs>5</Paragraphs>
  <ScaleCrop>false</ScaleCrop>
  <Company>Microsoft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2011-04-06T06:04:00Z</dcterms:created>
  <dcterms:modified xsi:type="dcterms:W3CDTF">2011-04-06T06:42:00Z</dcterms:modified>
</cp:coreProperties>
</file>